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77FA53" w14:textId="77777777" w:rsidR="00483C2D" w:rsidRPr="00BA3F4D" w:rsidRDefault="00000000">
      <w:pPr>
        <w:ind w:right="-259"/>
        <w:jc w:val="center"/>
        <w:rPr>
          <w:sz w:val="28"/>
          <w:szCs w:val="28"/>
        </w:rPr>
      </w:pPr>
      <w:bookmarkStart w:id="0" w:name="page1"/>
      <w:bookmarkEnd w:id="0"/>
      <w:r w:rsidRPr="00BA3F4D">
        <w:rPr>
          <w:rFonts w:eastAsia="Times New Roman"/>
          <w:sz w:val="28"/>
          <w:szCs w:val="28"/>
        </w:rPr>
        <w:t>Аннотация к адаптированной рабочей программе</w:t>
      </w:r>
    </w:p>
    <w:p w14:paraId="12CAF375" w14:textId="77777777" w:rsidR="00483C2D" w:rsidRPr="00BA3F4D" w:rsidRDefault="00483C2D">
      <w:pPr>
        <w:spacing w:line="2" w:lineRule="exact"/>
        <w:rPr>
          <w:sz w:val="28"/>
          <w:szCs w:val="28"/>
        </w:rPr>
      </w:pPr>
    </w:p>
    <w:p w14:paraId="0EEA96EA" w14:textId="26B0BB57" w:rsidR="00483C2D" w:rsidRPr="00BA3F4D" w:rsidRDefault="00000000">
      <w:pPr>
        <w:ind w:right="-259"/>
        <w:jc w:val="center"/>
        <w:rPr>
          <w:sz w:val="28"/>
          <w:szCs w:val="28"/>
        </w:rPr>
      </w:pPr>
      <w:r w:rsidRPr="00BA3F4D">
        <w:rPr>
          <w:rFonts w:eastAsia="Times New Roman"/>
          <w:sz w:val="28"/>
          <w:szCs w:val="28"/>
        </w:rPr>
        <w:t xml:space="preserve">по учебному предмету «Родной язык (русский язык)» </w:t>
      </w:r>
      <w:r w:rsidR="00BA3F4D">
        <w:rPr>
          <w:rFonts w:eastAsia="Times New Roman"/>
          <w:sz w:val="28"/>
          <w:szCs w:val="28"/>
        </w:rPr>
        <w:t xml:space="preserve">3 </w:t>
      </w:r>
      <w:r w:rsidRPr="00BA3F4D">
        <w:rPr>
          <w:rFonts w:eastAsia="Times New Roman"/>
          <w:sz w:val="28"/>
          <w:szCs w:val="28"/>
        </w:rPr>
        <w:t>класс</w:t>
      </w:r>
    </w:p>
    <w:p w14:paraId="58AC4674" w14:textId="77777777" w:rsidR="00483C2D" w:rsidRPr="00BA3F4D" w:rsidRDefault="00483C2D">
      <w:pPr>
        <w:spacing w:line="276" w:lineRule="exact"/>
        <w:rPr>
          <w:sz w:val="28"/>
          <w:szCs w:val="28"/>
        </w:rPr>
      </w:pPr>
    </w:p>
    <w:p w14:paraId="6417B9DD" w14:textId="4844D246" w:rsidR="00483C2D" w:rsidRPr="00BA3F4D" w:rsidRDefault="00000000">
      <w:pPr>
        <w:spacing w:line="248" w:lineRule="auto"/>
        <w:ind w:left="260"/>
        <w:jc w:val="both"/>
        <w:rPr>
          <w:sz w:val="28"/>
          <w:szCs w:val="28"/>
        </w:rPr>
      </w:pPr>
      <w:r w:rsidRPr="00BA3F4D">
        <w:rPr>
          <w:rFonts w:eastAsia="Times New Roman"/>
          <w:sz w:val="28"/>
          <w:szCs w:val="28"/>
        </w:rPr>
        <w:t xml:space="preserve">Рабочая программа по учебному предмету «Родной язык (русский язык)» является приложением Адаптированной основной общеобразовательной программы начального общего образования обучающихся с задержкой психического развития (вариант 7.2), разработанной </w:t>
      </w:r>
      <w:r w:rsidR="00BA3F4D">
        <w:rPr>
          <w:rFonts w:eastAsia="Times New Roman"/>
          <w:sz w:val="28"/>
          <w:szCs w:val="28"/>
        </w:rPr>
        <w:t xml:space="preserve">МБОУ СШ №8 им. Н.В. Пономарёвой </w:t>
      </w:r>
      <w:r w:rsidRPr="00BA3F4D">
        <w:rPr>
          <w:rFonts w:eastAsia="Times New Roman"/>
          <w:sz w:val="28"/>
          <w:szCs w:val="28"/>
        </w:rPr>
        <w:t>на основе ФГОС НОО обучающихся с ограниченными возможностями здоровья, утверждённого приказом Министерства образования и науки Российской Федерации от 19 декабря 2014г. № 1598.</w:t>
      </w:r>
    </w:p>
    <w:p w14:paraId="7D42386F" w14:textId="77777777" w:rsidR="00483C2D" w:rsidRPr="00BA3F4D" w:rsidRDefault="00483C2D">
      <w:pPr>
        <w:spacing w:line="8" w:lineRule="exact"/>
        <w:rPr>
          <w:sz w:val="28"/>
          <w:szCs w:val="28"/>
        </w:rPr>
      </w:pPr>
    </w:p>
    <w:p w14:paraId="707C02C4" w14:textId="77777777" w:rsidR="00483C2D" w:rsidRPr="00BA3F4D" w:rsidRDefault="00000000">
      <w:pPr>
        <w:spacing w:line="239" w:lineRule="auto"/>
        <w:ind w:left="260" w:firstLine="698"/>
        <w:jc w:val="both"/>
        <w:rPr>
          <w:sz w:val="28"/>
          <w:szCs w:val="28"/>
        </w:rPr>
      </w:pPr>
      <w:r w:rsidRPr="00BA3F4D">
        <w:rPr>
          <w:rFonts w:eastAsia="Times New Roman"/>
          <w:sz w:val="28"/>
          <w:szCs w:val="28"/>
        </w:rPr>
        <w:t>Программа «Родной язык (русский язык)» является составляющей предметной области «Филология».</w:t>
      </w:r>
    </w:p>
    <w:p w14:paraId="60831090" w14:textId="77777777" w:rsidR="00483C2D" w:rsidRPr="00BA3F4D" w:rsidRDefault="00483C2D">
      <w:pPr>
        <w:spacing w:line="3" w:lineRule="exact"/>
        <w:rPr>
          <w:sz w:val="28"/>
          <w:szCs w:val="28"/>
        </w:rPr>
      </w:pPr>
    </w:p>
    <w:p w14:paraId="1F1F4BCA" w14:textId="77777777" w:rsidR="00483C2D" w:rsidRPr="00BA3F4D" w:rsidRDefault="00000000">
      <w:pPr>
        <w:ind w:left="260" w:right="20" w:firstLine="698"/>
        <w:jc w:val="both"/>
        <w:rPr>
          <w:sz w:val="28"/>
          <w:szCs w:val="28"/>
        </w:rPr>
      </w:pPr>
      <w:r w:rsidRPr="00BA3F4D">
        <w:rPr>
          <w:rFonts w:eastAsia="Times New Roman"/>
          <w:sz w:val="28"/>
          <w:szCs w:val="28"/>
        </w:rPr>
        <w:t>Курс русского родного языка направлен на достижение следующих целей:</w:t>
      </w:r>
    </w:p>
    <w:p w14:paraId="0EAB584E" w14:textId="77777777" w:rsidR="00483C2D" w:rsidRPr="00BA3F4D" w:rsidRDefault="00483C2D">
      <w:pPr>
        <w:spacing w:line="2" w:lineRule="exact"/>
        <w:rPr>
          <w:sz w:val="28"/>
          <w:szCs w:val="28"/>
        </w:rPr>
      </w:pPr>
    </w:p>
    <w:p w14:paraId="5E676C98" w14:textId="77777777" w:rsidR="00483C2D" w:rsidRPr="00BA3F4D" w:rsidRDefault="00000000">
      <w:pPr>
        <w:ind w:left="260"/>
        <w:rPr>
          <w:sz w:val="28"/>
          <w:szCs w:val="28"/>
        </w:rPr>
      </w:pPr>
      <w:r w:rsidRPr="00BA3F4D">
        <w:rPr>
          <w:rFonts w:eastAsia="Times New Roman"/>
          <w:sz w:val="28"/>
          <w:szCs w:val="28"/>
        </w:rPr>
        <w:t>-расширение представлений о русском языке как духовной, нравственной и</w:t>
      </w:r>
    </w:p>
    <w:p w14:paraId="40BDEF44" w14:textId="77777777" w:rsidR="00483C2D" w:rsidRPr="00BA3F4D" w:rsidRDefault="00483C2D">
      <w:pPr>
        <w:spacing w:line="11" w:lineRule="exact"/>
        <w:rPr>
          <w:sz w:val="28"/>
          <w:szCs w:val="28"/>
        </w:rPr>
      </w:pPr>
    </w:p>
    <w:p w14:paraId="5190DAB2" w14:textId="77777777" w:rsidR="00483C2D" w:rsidRPr="00BA3F4D" w:rsidRDefault="00000000">
      <w:pPr>
        <w:ind w:left="260"/>
        <w:rPr>
          <w:sz w:val="28"/>
          <w:szCs w:val="28"/>
        </w:rPr>
      </w:pPr>
      <w:r w:rsidRPr="00BA3F4D">
        <w:rPr>
          <w:rFonts w:eastAsia="Times New Roman"/>
          <w:sz w:val="28"/>
          <w:szCs w:val="28"/>
        </w:rPr>
        <w:t>культурной ценности народа; осознание национального своеобразия русского</w:t>
      </w:r>
    </w:p>
    <w:p w14:paraId="3D22B415" w14:textId="77777777" w:rsidR="00483C2D" w:rsidRPr="00BA3F4D" w:rsidRDefault="00483C2D">
      <w:pPr>
        <w:spacing w:line="23" w:lineRule="exact"/>
        <w:rPr>
          <w:sz w:val="28"/>
          <w:szCs w:val="28"/>
        </w:rPr>
      </w:pPr>
    </w:p>
    <w:p w14:paraId="7763662A" w14:textId="77777777" w:rsidR="00483C2D" w:rsidRPr="00BA3F4D" w:rsidRDefault="00000000">
      <w:pPr>
        <w:ind w:left="260"/>
        <w:rPr>
          <w:sz w:val="28"/>
          <w:szCs w:val="28"/>
        </w:rPr>
      </w:pPr>
      <w:r w:rsidRPr="00BA3F4D">
        <w:rPr>
          <w:rFonts w:eastAsia="Times New Roman"/>
          <w:sz w:val="28"/>
          <w:szCs w:val="28"/>
        </w:rPr>
        <w:t>языка;  формирование  познавательного  интереса,  любви,  уважительного</w:t>
      </w:r>
    </w:p>
    <w:p w14:paraId="3B533F9C" w14:textId="77777777" w:rsidR="00483C2D" w:rsidRPr="00BA3F4D" w:rsidRDefault="00483C2D">
      <w:pPr>
        <w:spacing w:line="11" w:lineRule="exact"/>
        <w:rPr>
          <w:sz w:val="28"/>
          <w:szCs w:val="28"/>
        </w:rPr>
      </w:pPr>
    </w:p>
    <w:p w14:paraId="03BC224F" w14:textId="77777777" w:rsidR="00483C2D" w:rsidRPr="00BA3F4D" w:rsidRDefault="00000000">
      <w:pPr>
        <w:ind w:left="260"/>
        <w:rPr>
          <w:sz w:val="28"/>
          <w:szCs w:val="28"/>
        </w:rPr>
      </w:pPr>
      <w:r w:rsidRPr="00BA3F4D">
        <w:rPr>
          <w:rFonts w:eastAsia="Times New Roman"/>
          <w:sz w:val="28"/>
          <w:szCs w:val="28"/>
        </w:rPr>
        <w:t>отношения к русскому языку, а через него – к родной культуре; воспитание</w:t>
      </w:r>
    </w:p>
    <w:p w14:paraId="637CF3FC" w14:textId="77777777" w:rsidR="00483C2D" w:rsidRPr="00BA3F4D" w:rsidRDefault="00483C2D">
      <w:pPr>
        <w:spacing w:line="11" w:lineRule="exact"/>
        <w:rPr>
          <w:sz w:val="28"/>
          <w:szCs w:val="28"/>
        </w:rPr>
      </w:pPr>
    </w:p>
    <w:p w14:paraId="4BA8E8BB" w14:textId="77777777" w:rsidR="00483C2D" w:rsidRPr="00BA3F4D" w:rsidRDefault="00000000">
      <w:pPr>
        <w:ind w:left="260"/>
        <w:rPr>
          <w:sz w:val="28"/>
          <w:szCs w:val="28"/>
        </w:rPr>
      </w:pPr>
      <w:r w:rsidRPr="00BA3F4D">
        <w:rPr>
          <w:rFonts w:eastAsia="Times New Roman"/>
          <w:sz w:val="28"/>
          <w:szCs w:val="28"/>
        </w:rPr>
        <w:t>уважительного отношения к культурам и языкам народов России; овладение</w:t>
      </w:r>
    </w:p>
    <w:p w14:paraId="29F53423" w14:textId="77777777" w:rsidR="00483C2D" w:rsidRPr="00BA3F4D" w:rsidRDefault="00483C2D">
      <w:pPr>
        <w:spacing w:line="22" w:lineRule="exact"/>
        <w:rPr>
          <w:sz w:val="28"/>
          <w:szCs w:val="28"/>
        </w:rPr>
      </w:pPr>
    </w:p>
    <w:p w14:paraId="3EDDF343" w14:textId="77777777" w:rsidR="00483C2D" w:rsidRPr="00BA3F4D" w:rsidRDefault="00000000">
      <w:pPr>
        <w:ind w:left="260"/>
        <w:rPr>
          <w:sz w:val="28"/>
          <w:szCs w:val="28"/>
        </w:rPr>
      </w:pPr>
      <w:r w:rsidRPr="00BA3F4D">
        <w:rPr>
          <w:rFonts w:eastAsia="Times New Roman"/>
          <w:sz w:val="28"/>
          <w:szCs w:val="28"/>
        </w:rPr>
        <w:t>культурой межнационального общения;</w:t>
      </w:r>
    </w:p>
    <w:p w14:paraId="63CA354B" w14:textId="77777777" w:rsidR="00483C2D" w:rsidRPr="00BA3F4D" w:rsidRDefault="00000000">
      <w:pPr>
        <w:tabs>
          <w:tab w:val="left" w:pos="2220"/>
        </w:tabs>
        <w:ind w:left="260"/>
        <w:rPr>
          <w:sz w:val="28"/>
          <w:szCs w:val="28"/>
        </w:rPr>
      </w:pPr>
      <w:r w:rsidRPr="00BA3F4D">
        <w:rPr>
          <w:rFonts w:eastAsia="Times New Roman"/>
          <w:sz w:val="28"/>
          <w:szCs w:val="28"/>
        </w:rPr>
        <w:t>-формирование</w:t>
      </w:r>
      <w:r w:rsidRPr="00BA3F4D">
        <w:rPr>
          <w:sz w:val="28"/>
          <w:szCs w:val="28"/>
        </w:rPr>
        <w:tab/>
      </w:r>
      <w:r w:rsidRPr="00BA3F4D">
        <w:rPr>
          <w:rFonts w:eastAsia="Times New Roman"/>
          <w:sz w:val="28"/>
          <w:szCs w:val="28"/>
        </w:rPr>
        <w:t>первоначальных представлений о национальной специфике</w:t>
      </w:r>
    </w:p>
    <w:p w14:paraId="5F6B63EC" w14:textId="77777777" w:rsidR="00483C2D" w:rsidRPr="00BA3F4D" w:rsidRDefault="00483C2D">
      <w:pPr>
        <w:spacing w:line="2" w:lineRule="exact"/>
        <w:rPr>
          <w:sz w:val="28"/>
          <w:szCs w:val="28"/>
        </w:rPr>
      </w:pPr>
    </w:p>
    <w:p w14:paraId="35E5413B" w14:textId="77777777" w:rsidR="00483C2D" w:rsidRPr="00BA3F4D" w:rsidRDefault="00000000">
      <w:pPr>
        <w:tabs>
          <w:tab w:val="left" w:pos="1740"/>
          <w:tab w:val="left" w:pos="2940"/>
          <w:tab w:val="left" w:pos="4340"/>
          <w:tab w:val="left" w:pos="5360"/>
          <w:tab w:val="left" w:pos="6660"/>
          <w:tab w:val="left" w:pos="7620"/>
          <w:tab w:val="left" w:pos="9440"/>
        </w:tabs>
        <w:ind w:left="260"/>
        <w:rPr>
          <w:sz w:val="28"/>
          <w:szCs w:val="28"/>
        </w:rPr>
      </w:pPr>
      <w:r w:rsidRPr="00BA3F4D">
        <w:rPr>
          <w:rFonts w:eastAsia="Times New Roman"/>
          <w:sz w:val="28"/>
          <w:szCs w:val="28"/>
        </w:rPr>
        <w:t>языковых</w:t>
      </w:r>
      <w:r w:rsidRPr="00BA3F4D">
        <w:rPr>
          <w:rFonts w:eastAsia="Times New Roman"/>
          <w:sz w:val="28"/>
          <w:szCs w:val="28"/>
        </w:rPr>
        <w:tab/>
        <w:t>единиц</w:t>
      </w:r>
      <w:r w:rsidRPr="00BA3F4D">
        <w:rPr>
          <w:rFonts w:eastAsia="Times New Roman"/>
          <w:sz w:val="28"/>
          <w:szCs w:val="28"/>
        </w:rPr>
        <w:tab/>
        <w:t>русского</w:t>
      </w:r>
      <w:r w:rsidRPr="00BA3F4D">
        <w:rPr>
          <w:rFonts w:eastAsia="Times New Roman"/>
          <w:sz w:val="28"/>
          <w:szCs w:val="28"/>
        </w:rPr>
        <w:tab/>
        <w:t>языка</w:t>
      </w:r>
      <w:r w:rsidRPr="00BA3F4D">
        <w:rPr>
          <w:rFonts w:eastAsia="Times New Roman"/>
          <w:sz w:val="28"/>
          <w:szCs w:val="28"/>
        </w:rPr>
        <w:tab/>
        <w:t>(прежде</w:t>
      </w:r>
      <w:r w:rsidRPr="00BA3F4D">
        <w:rPr>
          <w:rFonts w:eastAsia="Times New Roman"/>
          <w:sz w:val="28"/>
          <w:szCs w:val="28"/>
        </w:rPr>
        <w:tab/>
        <w:t>всего</w:t>
      </w:r>
      <w:r w:rsidRPr="00BA3F4D">
        <w:rPr>
          <w:rFonts w:eastAsia="Times New Roman"/>
          <w:sz w:val="28"/>
          <w:szCs w:val="28"/>
        </w:rPr>
        <w:tab/>
        <w:t>лексических</w:t>
      </w:r>
      <w:r w:rsidRPr="00BA3F4D">
        <w:rPr>
          <w:sz w:val="28"/>
          <w:szCs w:val="28"/>
        </w:rPr>
        <w:tab/>
      </w:r>
      <w:r w:rsidRPr="00BA3F4D">
        <w:rPr>
          <w:rFonts w:eastAsia="Times New Roman"/>
          <w:sz w:val="28"/>
          <w:szCs w:val="28"/>
        </w:rPr>
        <w:t>и</w:t>
      </w:r>
    </w:p>
    <w:p w14:paraId="37044EDF" w14:textId="77777777" w:rsidR="00483C2D" w:rsidRPr="00BA3F4D" w:rsidRDefault="00000000">
      <w:pPr>
        <w:tabs>
          <w:tab w:val="left" w:pos="2680"/>
          <w:tab w:val="left" w:pos="3820"/>
          <w:tab w:val="left" w:pos="4200"/>
          <w:tab w:val="left" w:pos="7480"/>
          <w:tab w:val="left" w:pos="9320"/>
        </w:tabs>
        <w:ind w:left="260"/>
        <w:rPr>
          <w:sz w:val="28"/>
          <w:szCs w:val="28"/>
        </w:rPr>
      </w:pPr>
      <w:r w:rsidRPr="00BA3F4D">
        <w:rPr>
          <w:rFonts w:eastAsia="Times New Roman"/>
          <w:sz w:val="28"/>
          <w:szCs w:val="28"/>
        </w:rPr>
        <w:t>фразеологических</w:t>
      </w:r>
      <w:r w:rsidRPr="00BA3F4D">
        <w:rPr>
          <w:rFonts w:eastAsia="Times New Roman"/>
          <w:sz w:val="28"/>
          <w:szCs w:val="28"/>
        </w:rPr>
        <w:tab/>
        <w:t>единиц</w:t>
      </w:r>
      <w:r w:rsidRPr="00BA3F4D">
        <w:rPr>
          <w:rFonts w:eastAsia="Times New Roman"/>
          <w:sz w:val="28"/>
          <w:szCs w:val="28"/>
        </w:rPr>
        <w:tab/>
        <w:t>с</w:t>
      </w:r>
      <w:r w:rsidRPr="00BA3F4D">
        <w:rPr>
          <w:rFonts w:eastAsia="Times New Roman"/>
          <w:sz w:val="28"/>
          <w:szCs w:val="28"/>
        </w:rPr>
        <w:tab/>
        <w:t>национально-культурной</w:t>
      </w:r>
      <w:r w:rsidRPr="00BA3F4D">
        <w:rPr>
          <w:rFonts w:eastAsia="Times New Roman"/>
          <w:sz w:val="28"/>
          <w:szCs w:val="28"/>
        </w:rPr>
        <w:tab/>
        <w:t>семантикой),</w:t>
      </w:r>
      <w:r w:rsidRPr="00BA3F4D">
        <w:rPr>
          <w:rFonts w:eastAsia="Times New Roman"/>
          <w:sz w:val="28"/>
          <w:szCs w:val="28"/>
        </w:rPr>
        <w:tab/>
        <w:t>об</w:t>
      </w:r>
    </w:p>
    <w:p w14:paraId="3B52A411" w14:textId="77777777" w:rsidR="00483C2D" w:rsidRPr="00BA3F4D" w:rsidRDefault="00000000">
      <w:pPr>
        <w:ind w:left="260"/>
        <w:rPr>
          <w:sz w:val="28"/>
          <w:szCs w:val="28"/>
        </w:rPr>
      </w:pPr>
      <w:r w:rsidRPr="00BA3F4D">
        <w:rPr>
          <w:rFonts w:eastAsia="Times New Roman"/>
          <w:sz w:val="28"/>
          <w:szCs w:val="28"/>
        </w:rPr>
        <w:t>основных нормах русского литературного языка и русском речевом этикете;</w:t>
      </w:r>
    </w:p>
    <w:p w14:paraId="6C6CFEF5" w14:textId="77777777" w:rsidR="00483C2D" w:rsidRPr="00BA3F4D" w:rsidRDefault="00483C2D">
      <w:pPr>
        <w:spacing w:line="22" w:lineRule="exact"/>
        <w:rPr>
          <w:sz w:val="28"/>
          <w:szCs w:val="28"/>
        </w:rPr>
      </w:pPr>
    </w:p>
    <w:p w14:paraId="2C7DF497" w14:textId="77777777" w:rsidR="00483C2D" w:rsidRPr="00BA3F4D" w:rsidRDefault="00000000">
      <w:pPr>
        <w:tabs>
          <w:tab w:val="left" w:pos="2860"/>
        </w:tabs>
        <w:ind w:left="260"/>
        <w:rPr>
          <w:sz w:val="28"/>
          <w:szCs w:val="28"/>
        </w:rPr>
      </w:pPr>
      <w:r w:rsidRPr="00BA3F4D">
        <w:rPr>
          <w:rFonts w:eastAsia="Times New Roman"/>
          <w:sz w:val="28"/>
          <w:szCs w:val="28"/>
        </w:rPr>
        <w:t>-совершенствование</w:t>
      </w:r>
      <w:r w:rsidRPr="00BA3F4D">
        <w:rPr>
          <w:sz w:val="28"/>
          <w:szCs w:val="28"/>
        </w:rPr>
        <w:tab/>
      </w:r>
      <w:r w:rsidRPr="00BA3F4D">
        <w:rPr>
          <w:rFonts w:eastAsia="Times New Roman"/>
          <w:sz w:val="28"/>
          <w:szCs w:val="28"/>
        </w:rPr>
        <w:t>умений наблюдать за функционированием языковых</w:t>
      </w:r>
    </w:p>
    <w:p w14:paraId="771D1ACC" w14:textId="77777777" w:rsidR="00483C2D" w:rsidRPr="00BA3F4D" w:rsidRDefault="00000000">
      <w:pPr>
        <w:ind w:left="260"/>
        <w:rPr>
          <w:sz w:val="28"/>
          <w:szCs w:val="28"/>
        </w:rPr>
      </w:pPr>
      <w:r w:rsidRPr="00BA3F4D">
        <w:rPr>
          <w:rFonts w:eastAsia="Times New Roman"/>
          <w:sz w:val="28"/>
          <w:szCs w:val="28"/>
        </w:rPr>
        <w:t>единиц, анализировать и классифицировать их, оценивать их с точки зрения</w:t>
      </w:r>
    </w:p>
    <w:p w14:paraId="3299EB10" w14:textId="77777777" w:rsidR="00483C2D" w:rsidRPr="00BA3F4D" w:rsidRDefault="00483C2D">
      <w:pPr>
        <w:spacing w:line="23" w:lineRule="exact"/>
        <w:rPr>
          <w:sz w:val="28"/>
          <w:szCs w:val="28"/>
        </w:rPr>
      </w:pPr>
    </w:p>
    <w:p w14:paraId="55DB8E77" w14:textId="77777777" w:rsidR="00483C2D" w:rsidRPr="00BA3F4D" w:rsidRDefault="00000000">
      <w:pPr>
        <w:ind w:left="260"/>
        <w:rPr>
          <w:sz w:val="28"/>
          <w:szCs w:val="28"/>
        </w:rPr>
      </w:pPr>
      <w:r w:rsidRPr="00BA3F4D">
        <w:rPr>
          <w:rFonts w:eastAsia="Times New Roman"/>
          <w:sz w:val="28"/>
          <w:szCs w:val="28"/>
        </w:rPr>
        <w:t>особенностей картины мира, отраженной в языке;</w:t>
      </w:r>
    </w:p>
    <w:p w14:paraId="62F55A46" w14:textId="77777777" w:rsidR="00483C2D" w:rsidRPr="00BA3F4D" w:rsidRDefault="00483C2D">
      <w:pPr>
        <w:spacing w:line="2" w:lineRule="exact"/>
        <w:rPr>
          <w:sz w:val="28"/>
          <w:szCs w:val="28"/>
        </w:rPr>
      </w:pPr>
    </w:p>
    <w:p w14:paraId="7995109C" w14:textId="77777777" w:rsidR="00483C2D" w:rsidRPr="00BA3F4D" w:rsidRDefault="00000000">
      <w:pPr>
        <w:ind w:left="260"/>
        <w:rPr>
          <w:sz w:val="28"/>
          <w:szCs w:val="28"/>
        </w:rPr>
      </w:pPr>
      <w:r w:rsidRPr="00BA3F4D">
        <w:rPr>
          <w:rFonts w:eastAsia="Times New Roman"/>
          <w:sz w:val="28"/>
          <w:szCs w:val="28"/>
        </w:rPr>
        <w:t>-совершенствование умений работать с текстом, осуществлять элементарный</w:t>
      </w:r>
    </w:p>
    <w:p w14:paraId="66AB2110" w14:textId="77777777" w:rsidR="00483C2D" w:rsidRPr="00BA3F4D" w:rsidRDefault="00483C2D">
      <w:pPr>
        <w:spacing w:line="22" w:lineRule="exact"/>
        <w:rPr>
          <w:sz w:val="28"/>
          <w:szCs w:val="28"/>
        </w:rPr>
      </w:pPr>
    </w:p>
    <w:p w14:paraId="4E204E56" w14:textId="77777777" w:rsidR="00483C2D" w:rsidRPr="00BA3F4D" w:rsidRDefault="00000000">
      <w:pPr>
        <w:tabs>
          <w:tab w:val="left" w:pos="2660"/>
          <w:tab w:val="left" w:pos="3720"/>
          <w:tab w:val="left" w:pos="5180"/>
          <w:tab w:val="left" w:pos="5600"/>
          <w:tab w:val="left" w:pos="7940"/>
        </w:tabs>
        <w:ind w:left="260"/>
        <w:rPr>
          <w:sz w:val="28"/>
          <w:szCs w:val="28"/>
        </w:rPr>
      </w:pPr>
      <w:r w:rsidRPr="00BA3F4D">
        <w:rPr>
          <w:rFonts w:eastAsia="Times New Roman"/>
          <w:sz w:val="28"/>
          <w:szCs w:val="28"/>
        </w:rPr>
        <w:t>информационный</w:t>
      </w:r>
      <w:r w:rsidRPr="00BA3F4D">
        <w:rPr>
          <w:rFonts w:eastAsia="Times New Roman"/>
          <w:sz w:val="28"/>
          <w:szCs w:val="28"/>
        </w:rPr>
        <w:tab/>
        <w:t>поиск,</w:t>
      </w:r>
      <w:r w:rsidRPr="00BA3F4D">
        <w:rPr>
          <w:rFonts w:eastAsia="Times New Roman"/>
          <w:sz w:val="28"/>
          <w:szCs w:val="28"/>
        </w:rPr>
        <w:tab/>
        <w:t>извлекать</w:t>
      </w:r>
      <w:r w:rsidRPr="00BA3F4D">
        <w:rPr>
          <w:rFonts w:eastAsia="Times New Roman"/>
          <w:sz w:val="28"/>
          <w:szCs w:val="28"/>
        </w:rPr>
        <w:tab/>
        <w:t>и</w:t>
      </w:r>
      <w:r w:rsidRPr="00BA3F4D">
        <w:rPr>
          <w:rFonts w:eastAsia="Times New Roman"/>
          <w:sz w:val="28"/>
          <w:szCs w:val="28"/>
        </w:rPr>
        <w:tab/>
        <w:t>преобразовывать</w:t>
      </w:r>
      <w:r w:rsidRPr="00BA3F4D">
        <w:rPr>
          <w:sz w:val="28"/>
          <w:szCs w:val="28"/>
        </w:rPr>
        <w:tab/>
      </w:r>
      <w:r w:rsidRPr="00BA3F4D">
        <w:rPr>
          <w:rFonts w:eastAsia="Times New Roman"/>
          <w:sz w:val="28"/>
          <w:szCs w:val="28"/>
        </w:rPr>
        <w:t>необходимую</w:t>
      </w:r>
    </w:p>
    <w:p w14:paraId="486A05D2" w14:textId="77777777" w:rsidR="00483C2D" w:rsidRPr="00BA3F4D" w:rsidRDefault="00000000">
      <w:pPr>
        <w:ind w:left="260"/>
        <w:rPr>
          <w:sz w:val="28"/>
          <w:szCs w:val="28"/>
        </w:rPr>
      </w:pPr>
      <w:r w:rsidRPr="00BA3F4D">
        <w:rPr>
          <w:rFonts w:eastAsia="Times New Roman"/>
          <w:sz w:val="28"/>
          <w:szCs w:val="28"/>
        </w:rPr>
        <w:t>информацию;</w:t>
      </w:r>
    </w:p>
    <w:p w14:paraId="266E1531" w14:textId="77777777" w:rsidR="00483C2D" w:rsidRPr="00BA3F4D" w:rsidRDefault="00000000">
      <w:pPr>
        <w:tabs>
          <w:tab w:val="left" w:pos="3060"/>
          <w:tab w:val="left" w:pos="5660"/>
          <w:tab w:val="left" w:pos="6920"/>
          <w:tab w:val="left" w:pos="7460"/>
          <w:tab w:val="left" w:pos="8960"/>
        </w:tabs>
        <w:ind w:left="260"/>
        <w:rPr>
          <w:sz w:val="28"/>
          <w:szCs w:val="28"/>
        </w:rPr>
      </w:pPr>
      <w:r w:rsidRPr="00BA3F4D">
        <w:rPr>
          <w:rFonts w:eastAsia="Times New Roman"/>
          <w:sz w:val="28"/>
          <w:szCs w:val="28"/>
        </w:rPr>
        <w:t>-совершенствование</w:t>
      </w:r>
      <w:r w:rsidRPr="00BA3F4D">
        <w:rPr>
          <w:sz w:val="28"/>
          <w:szCs w:val="28"/>
        </w:rPr>
        <w:tab/>
      </w:r>
      <w:r w:rsidRPr="00BA3F4D">
        <w:rPr>
          <w:rFonts w:eastAsia="Times New Roman"/>
          <w:sz w:val="28"/>
          <w:szCs w:val="28"/>
        </w:rPr>
        <w:t>коммуникативных</w:t>
      </w:r>
      <w:r w:rsidRPr="00BA3F4D">
        <w:rPr>
          <w:rFonts w:eastAsia="Times New Roman"/>
          <w:sz w:val="28"/>
          <w:szCs w:val="28"/>
        </w:rPr>
        <w:tab/>
        <w:t>умений</w:t>
      </w:r>
      <w:r w:rsidRPr="00BA3F4D">
        <w:rPr>
          <w:rFonts w:eastAsia="Times New Roman"/>
          <w:sz w:val="28"/>
          <w:szCs w:val="28"/>
        </w:rPr>
        <w:tab/>
        <w:t>и</w:t>
      </w:r>
      <w:r w:rsidRPr="00BA3F4D">
        <w:rPr>
          <w:rFonts w:eastAsia="Times New Roman"/>
          <w:sz w:val="28"/>
          <w:szCs w:val="28"/>
        </w:rPr>
        <w:tab/>
        <w:t>культуры</w:t>
      </w:r>
      <w:r w:rsidRPr="00BA3F4D">
        <w:rPr>
          <w:sz w:val="28"/>
          <w:szCs w:val="28"/>
        </w:rPr>
        <w:tab/>
      </w:r>
      <w:r w:rsidRPr="00BA3F4D">
        <w:rPr>
          <w:rFonts w:eastAsia="Times New Roman"/>
          <w:sz w:val="28"/>
          <w:szCs w:val="28"/>
        </w:rPr>
        <w:t>речи,</w:t>
      </w:r>
    </w:p>
    <w:p w14:paraId="682FD2B6" w14:textId="77777777" w:rsidR="00483C2D" w:rsidRPr="00BA3F4D" w:rsidRDefault="00000000">
      <w:pPr>
        <w:tabs>
          <w:tab w:val="left" w:pos="2580"/>
          <w:tab w:val="left" w:pos="3940"/>
          <w:tab w:val="left" w:pos="5200"/>
          <w:tab w:val="left" w:pos="7180"/>
          <w:tab w:val="left" w:pos="8340"/>
          <w:tab w:val="left" w:pos="8740"/>
        </w:tabs>
        <w:ind w:left="260"/>
        <w:rPr>
          <w:sz w:val="28"/>
          <w:szCs w:val="28"/>
        </w:rPr>
      </w:pPr>
      <w:r w:rsidRPr="00BA3F4D">
        <w:rPr>
          <w:rFonts w:eastAsia="Times New Roman"/>
          <w:sz w:val="28"/>
          <w:szCs w:val="28"/>
        </w:rPr>
        <w:t>обеспечивающих</w:t>
      </w:r>
      <w:r w:rsidRPr="00BA3F4D">
        <w:rPr>
          <w:rFonts w:eastAsia="Times New Roman"/>
          <w:sz w:val="28"/>
          <w:szCs w:val="28"/>
        </w:rPr>
        <w:tab/>
        <w:t>владение</w:t>
      </w:r>
      <w:r w:rsidRPr="00BA3F4D">
        <w:rPr>
          <w:rFonts w:eastAsia="Times New Roman"/>
          <w:sz w:val="28"/>
          <w:szCs w:val="28"/>
        </w:rPr>
        <w:tab/>
        <w:t>русским</w:t>
      </w:r>
      <w:r w:rsidRPr="00BA3F4D">
        <w:rPr>
          <w:rFonts w:eastAsia="Times New Roman"/>
          <w:sz w:val="28"/>
          <w:szCs w:val="28"/>
        </w:rPr>
        <w:tab/>
        <w:t>литературным</w:t>
      </w:r>
      <w:r w:rsidRPr="00BA3F4D">
        <w:rPr>
          <w:rFonts w:eastAsia="Times New Roman"/>
          <w:sz w:val="28"/>
          <w:szCs w:val="28"/>
        </w:rPr>
        <w:tab/>
        <w:t>языком</w:t>
      </w:r>
      <w:r w:rsidRPr="00BA3F4D">
        <w:rPr>
          <w:rFonts w:eastAsia="Times New Roman"/>
          <w:sz w:val="28"/>
          <w:szCs w:val="28"/>
        </w:rPr>
        <w:tab/>
        <w:t>в</w:t>
      </w:r>
      <w:r w:rsidRPr="00BA3F4D">
        <w:rPr>
          <w:sz w:val="28"/>
          <w:szCs w:val="28"/>
        </w:rPr>
        <w:tab/>
      </w:r>
      <w:r w:rsidRPr="00BA3F4D">
        <w:rPr>
          <w:rFonts w:eastAsia="Times New Roman"/>
          <w:sz w:val="28"/>
          <w:szCs w:val="28"/>
        </w:rPr>
        <w:t>разных</w:t>
      </w:r>
    </w:p>
    <w:p w14:paraId="0DB38F20" w14:textId="77777777" w:rsidR="00483C2D" w:rsidRPr="00BA3F4D" w:rsidRDefault="00000000">
      <w:pPr>
        <w:tabs>
          <w:tab w:val="left" w:pos="1840"/>
          <w:tab w:val="left" w:pos="2580"/>
          <w:tab w:val="left" w:pos="4800"/>
          <w:tab w:val="left" w:pos="6600"/>
          <w:tab w:val="left" w:pos="8320"/>
          <w:tab w:val="left" w:pos="9440"/>
        </w:tabs>
        <w:ind w:left="260"/>
        <w:rPr>
          <w:sz w:val="28"/>
          <w:szCs w:val="28"/>
        </w:rPr>
      </w:pPr>
      <w:r w:rsidRPr="00BA3F4D">
        <w:rPr>
          <w:rFonts w:eastAsia="Times New Roman"/>
          <w:sz w:val="28"/>
          <w:szCs w:val="28"/>
        </w:rPr>
        <w:t>ситуациях</w:t>
      </w:r>
      <w:r w:rsidRPr="00BA3F4D">
        <w:rPr>
          <w:rFonts w:eastAsia="Times New Roman"/>
          <w:sz w:val="28"/>
          <w:szCs w:val="28"/>
        </w:rPr>
        <w:tab/>
        <w:t>его</w:t>
      </w:r>
      <w:r w:rsidRPr="00BA3F4D">
        <w:rPr>
          <w:rFonts w:eastAsia="Times New Roman"/>
          <w:sz w:val="28"/>
          <w:szCs w:val="28"/>
        </w:rPr>
        <w:tab/>
        <w:t>использования;</w:t>
      </w:r>
      <w:r w:rsidRPr="00BA3F4D">
        <w:rPr>
          <w:rFonts w:eastAsia="Times New Roman"/>
          <w:sz w:val="28"/>
          <w:szCs w:val="28"/>
        </w:rPr>
        <w:tab/>
        <w:t>обогащение</w:t>
      </w:r>
      <w:r w:rsidRPr="00BA3F4D">
        <w:rPr>
          <w:rFonts w:eastAsia="Times New Roman"/>
          <w:sz w:val="28"/>
          <w:szCs w:val="28"/>
        </w:rPr>
        <w:tab/>
        <w:t>словарного</w:t>
      </w:r>
      <w:r w:rsidRPr="00BA3F4D">
        <w:rPr>
          <w:rFonts w:eastAsia="Times New Roman"/>
          <w:sz w:val="28"/>
          <w:szCs w:val="28"/>
        </w:rPr>
        <w:tab/>
        <w:t>запаса</w:t>
      </w:r>
      <w:r w:rsidRPr="00BA3F4D">
        <w:rPr>
          <w:sz w:val="28"/>
          <w:szCs w:val="28"/>
        </w:rPr>
        <w:tab/>
      </w:r>
      <w:r w:rsidRPr="00BA3F4D">
        <w:rPr>
          <w:rFonts w:eastAsia="Times New Roman"/>
          <w:sz w:val="28"/>
          <w:szCs w:val="28"/>
        </w:rPr>
        <w:t>и</w:t>
      </w:r>
    </w:p>
    <w:p w14:paraId="3C866D88" w14:textId="77777777" w:rsidR="00483C2D" w:rsidRPr="00BA3F4D" w:rsidRDefault="00000000">
      <w:pPr>
        <w:tabs>
          <w:tab w:val="left" w:pos="2660"/>
          <w:tab w:val="left" w:pos="3680"/>
          <w:tab w:val="left" w:pos="4680"/>
          <w:tab w:val="left" w:pos="6100"/>
          <w:tab w:val="left" w:pos="7980"/>
          <w:tab w:val="left" w:pos="8480"/>
        </w:tabs>
        <w:ind w:left="260"/>
        <w:rPr>
          <w:sz w:val="28"/>
          <w:szCs w:val="28"/>
        </w:rPr>
      </w:pPr>
      <w:r w:rsidRPr="00BA3F4D">
        <w:rPr>
          <w:rFonts w:eastAsia="Times New Roman"/>
          <w:sz w:val="28"/>
          <w:szCs w:val="28"/>
        </w:rPr>
        <w:t>грамматического</w:t>
      </w:r>
      <w:r w:rsidRPr="00BA3F4D">
        <w:rPr>
          <w:rFonts w:eastAsia="Times New Roman"/>
          <w:sz w:val="28"/>
          <w:szCs w:val="28"/>
        </w:rPr>
        <w:tab/>
        <w:t>строя</w:t>
      </w:r>
      <w:r w:rsidRPr="00BA3F4D">
        <w:rPr>
          <w:rFonts w:eastAsia="Times New Roman"/>
          <w:sz w:val="28"/>
          <w:szCs w:val="28"/>
        </w:rPr>
        <w:tab/>
        <w:t>речи;</w:t>
      </w:r>
      <w:r w:rsidRPr="00BA3F4D">
        <w:rPr>
          <w:rFonts w:eastAsia="Times New Roman"/>
          <w:sz w:val="28"/>
          <w:szCs w:val="28"/>
        </w:rPr>
        <w:tab/>
        <w:t>развитие</w:t>
      </w:r>
      <w:r w:rsidRPr="00BA3F4D">
        <w:rPr>
          <w:rFonts w:eastAsia="Times New Roman"/>
          <w:sz w:val="28"/>
          <w:szCs w:val="28"/>
        </w:rPr>
        <w:tab/>
        <w:t>потребности</w:t>
      </w:r>
      <w:r w:rsidRPr="00BA3F4D">
        <w:rPr>
          <w:rFonts w:eastAsia="Times New Roman"/>
          <w:sz w:val="28"/>
          <w:szCs w:val="28"/>
        </w:rPr>
        <w:tab/>
        <w:t>к</w:t>
      </w:r>
      <w:r w:rsidRPr="00BA3F4D">
        <w:rPr>
          <w:sz w:val="28"/>
          <w:szCs w:val="28"/>
        </w:rPr>
        <w:tab/>
      </w:r>
      <w:r w:rsidRPr="00BA3F4D">
        <w:rPr>
          <w:rFonts w:eastAsia="Times New Roman"/>
          <w:sz w:val="28"/>
          <w:szCs w:val="28"/>
        </w:rPr>
        <w:t>речевому</w:t>
      </w:r>
    </w:p>
    <w:p w14:paraId="0C24C902" w14:textId="77777777" w:rsidR="00483C2D" w:rsidRPr="00BA3F4D" w:rsidRDefault="00483C2D">
      <w:pPr>
        <w:spacing w:line="2" w:lineRule="exact"/>
        <w:rPr>
          <w:sz w:val="28"/>
          <w:szCs w:val="28"/>
        </w:rPr>
      </w:pPr>
    </w:p>
    <w:p w14:paraId="7A4019F4" w14:textId="77777777" w:rsidR="00483C2D" w:rsidRPr="00BA3F4D" w:rsidRDefault="00000000">
      <w:pPr>
        <w:ind w:left="260"/>
        <w:rPr>
          <w:sz w:val="28"/>
          <w:szCs w:val="28"/>
        </w:rPr>
      </w:pPr>
      <w:r w:rsidRPr="00BA3F4D">
        <w:rPr>
          <w:rFonts w:eastAsia="Times New Roman"/>
          <w:sz w:val="28"/>
          <w:szCs w:val="28"/>
        </w:rPr>
        <w:t>самосовершенствованию;</w:t>
      </w:r>
    </w:p>
    <w:p w14:paraId="0830A9BE" w14:textId="77777777" w:rsidR="00483C2D" w:rsidRPr="00BA3F4D" w:rsidRDefault="00000000">
      <w:pPr>
        <w:ind w:left="260"/>
        <w:rPr>
          <w:sz w:val="28"/>
          <w:szCs w:val="28"/>
        </w:rPr>
      </w:pPr>
      <w:r w:rsidRPr="00BA3F4D">
        <w:rPr>
          <w:rFonts w:eastAsia="Times New Roman"/>
          <w:sz w:val="28"/>
          <w:szCs w:val="28"/>
        </w:rPr>
        <w:t>-приобретение практического опыта исследовательской работы по русскому</w:t>
      </w:r>
    </w:p>
    <w:p w14:paraId="4DEC9A7D" w14:textId="77777777" w:rsidR="00483C2D" w:rsidRPr="00BA3F4D" w:rsidRDefault="00483C2D">
      <w:pPr>
        <w:spacing w:line="22" w:lineRule="exact"/>
        <w:rPr>
          <w:sz w:val="28"/>
          <w:szCs w:val="28"/>
        </w:rPr>
      </w:pPr>
    </w:p>
    <w:p w14:paraId="08EF9DA8" w14:textId="77777777" w:rsidR="00483C2D" w:rsidRPr="00BA3F4D" w:rsidRDefault="00000000">
      <w:pPr>
        <w:ind w:left="260"/>
        <w:rPr>
          <w:sz w:val="28"/>
          <w:szCs w:val="28"/>
        </w:rPr>
      </w:pPr>
      <w:r w:rsidRPr="00BA3F4D">
        <w:rPr>
          <w:rFonts w:eastAsia="Times New Roman"/>
          <w:sz w:val="28"/>
          <w:szCs w:val="28"/>
        </w:rPr>
        <w:t>языку, воспитание самостоятельности в приобретении знаний.</w:t>
      </w:r>
    </w:p>
    <w:p w14:paraId="6B7FED40" w14:textId="77777777" w:rsidR="00483C2D" w:rsidRPr="00BA3F4D" w:rsidRDefault="00000000">
      <w:pPr>
        <w:ind w:left="960"/>
        <w:rPr>
          <w:sz w:val="28"/>
          <w:szCs w:val="28"/>
        </w:rPr>
      </w:pPr>
      <w:r w:rsidRPr="00BA3F4D">
        <w:rPr>
          <w:rFonts w:eastAsia="Times New Roman"/>
          <w:sz w:val="28"/>
          <w:szCs w:val="28"/>
        </w:rPr>
        <w:t>В содержании программы выделяются следующие блоки:</w:t>
      </w:r>
    </w:p>
    <w:p w14:paraId="25BDAB6F" w14:textId="77777777" w:rsidR="00483C2D" w:rsidRPr="00BA3F4D" w:rsidRDefault="00000000">
      <w:pPr>
        <w:spacing w:line="245" w:lineRule="auto"/>
        <w:ind w:left="260" w:firstLine="70"/>
        <w:jc w:val="both"/>
        <w:rPr>
          <w:sz w:val="28"/>
          <w:szCs w:val="28"/>
        </w:rPr>
      </w:pPr>
      <w:r w:rsidRPr="00BA3F4D">
        <w:rPr>
          <w:rFonts w:eastAsia="Times New Roman"/>
          <w:sz w:val="28"/>
          <w:szCs w:val="28"/>
        </w:rPr>
        <w:t>«Русский язык: прошлое и настоящее» – включает содержание, обеспечивающее расширение знаний об истории русского языка, о происхождении слов, об изменениях значений общеупотребительных слов. Данный блок содержит сведения о взаимосвязи языка и истории, языка и культуры народа, сведения о национально-культурной специфике русского языка, об общем и специфическом в языках и культурах русского и других народов России и мира.</w:t>
      </w:r>
    </w:p>
    <w:p w14:paraId="78668C79" w14:textId="77777777" w:rsidR="00483C2D" w:rsidRPr="00BA3F4D" w:rsidRDefault="00483C2D">
      <w:pPr>
        <w:rPr>
          <w:sz w:val="28"/>
          <w:szCs w:val="28"/>
        </w:rPr>
        <w:sectPr w:rsidR="00483C2D" w:rsidRPr="00BA3F4D" w:rsidSect="0088073A">
          <w:pgSz w:w="11900" w:h="16838"/>
          <w:pgMar w:top="1104" w:right="846" w:bottom="677" w:left="1440" w:header="0" w:footer="0" w:gutter="0"/>
          <w:cols w:space="720" w:equalWidth="0">
            <w:col w:w="9620"/>
          </w:cols>
        </w:sectPr>
      </w:pPr>
    </w:p>
    <w:p w14:paraId="11280548" w14:textId="77777777" w:rsidR="00483C2D" w:rsidRPr="00BA3F4D" w:rsidRDefault="00000000">
      <w:pPr>
        <w:spacing w:line="248" w:lineRule="auto"/>
        <w:ind w:left="260" w:firstLine="70"/>
        <w:jc w:val="both"/>
        <w:rPr>
          <w:sz w:val="28"/>
          <w:szCs w:val="28"/>
        </w:rPr>
      </w:pPr>
      <w:bookmarkStart w:id="1" w:name="page2"/>
      <w:bookmarkEnd w:id="1"/>
      <w:r w:rsidRPr="00BA3F4D">
        <w:rPr>
          <w:rFonts w:eastAsia="Times New Roman"/>
          <w:sz w:val="28"/>
          <w:szCs w:val="28"/>
        </w:rPr>
        <w:lastRenderedPageBreak/>
        <w:t>«Язык в действии» – включает содержание, обеспечивающее наблюдение за употреблением языковых единиц, развитие базовых умений и навыков использования языковых единиц в учебных и практических ситуациях; формирование первоначальных представлений о нормах современного русского литературного языка, развитие потребности обращаться к нормативным словарям современного русского литературного языка и совершенствование умений пользоваться словарями. Данный блок ориентирован на практическое овладение культурой речи: практическое освоение норм современного русского литературного языка (в рамках изученного); развитие ответственного и осознанного отношения к использованию русского языка во всех сферах жизни.</w:t>
      </w:r>
    </w:p>
    <w:p w14:paraId="475F506E" w14:textId="77777777" w:rsidR="00483C2D" w:rsidRPr="00BA3F4D" w:rsidRDefault="00483C2D">
      <w:pPr>
        <w:spacing w:line="14" w:lineRule="exact"/>
        <w:rPr>
          <w:sz w:val="28"/>
          <w:szCs w:val="28"/>
        </w:rPr>
      </w:pPr>
    </w:p>
    <w:p w14:paraId="2E9D6B6C" w14:textId="77777777" w:rsidR="00483C2D" w:rsidRPr="00BA3F4D" w:rsidRDefault="00000000">
      <w:pPr>
        <w:ind w:left="260" w:firstLine="70"/>
        <w:jc w:val="both"/>
        <w:rPr>
          <w:sz w:val="28"/>
          <w:szCs w:val="28"/>
        </w:rPr>
      </w:pPr>
      <w:r w:rsidRPr="00BA3F4D">
        <w:rPr>
          <w:rFonts w:eastAsia="Times New Roman"/>
          <w:sz w:val="28"/>
          <w:szCs w:val="28"/>
        </w:rPr>
        <w:t>«Секреты речи и текста» – связан с совершенствованием четырёх видов речевой деятельности в их взаимосвязи, развитием коммуникативных навыков младших школьников (умениями определять цели общения, адекватно участвовать в речевом общении); расширением практики применения правил речевого этикета. Одним из ведущих содержательных центров данного блока является работа с текстами: развитие умений понимать, анализировать предлагаемые тексты и создавать собственные тексты разных функционально-смысловых типов, жанров, стилистической принадлежности.</w:t>
      </w:r>
    </w:p>
    <w:p w14:paraId="682ED171" w14:textId="77777777" w:rsidR="00483C2D" w:rsidRPr="00BA3F4D" w:rsidRDefault="00483C2D">
      <w:pPr>
        <w:spacing w:line="2" w:lineRule="exact"/>
        <w:rPr>
          <w:sz w:val="28"/>
          <w:szCs w:val="28"/>
        </w:rPr>
      </w:pPr>
    </w:p>
    <w:p w14:paraId="6725D9A1" w14:textId="77777777" w:rsidR="00483C2D" w:rsidRPr="00BA3F4D" w:rsidRDefault="00000000">
      <w:pPr>
        <w:spacing w:line="248" w:lineRule="auto"/>
        <w:ind w:left="260"/>
        <w:jc w:val="both"/>
        <w:rPr>
          <w:sz w:val="28"/>
          <w:szCs w:val="28"/>
        </w:rPr>
      </w:pPr>
      <w:r w:rsidRPr="00BA3F4D">
        <w:rPr>
          <w:rFonts w:eastAsia="Times New Roman"/>
          <w:sz w:val="28"/>
          <w:szCs w:val="28"/>
        </w:rPr>
        <w:t>Рабочая программа по учебному предмету представляет собой целостный документ, включающий три раздела: планируемые результаты освоения учебного предмета; содержание учебного предмета; тематическое планирование с указанием количества часов на освоение каждой темы.</w:t>
      </w:r>
    </w:p>
    <w:p w14:paraId="321ADFD0" w14:textId="77777777" w:rsidR="00483C2D" w:rsidRPr="00BA3F4D" w:rsidRDefault="00483C2D">
      <w:pPr>
        <w:spacing w:line="4" w:lineRule="exact"/>
        <w:rPr>
          <w:sz w:val="28"/>
          <w:szCs w:val="28"/>
        </w:rPr>
      </w:pPr>
    </w:p>
    <w:p w14:paraId="4C08FEBC" w14:textId="3D9752CE" w:rsidR="00483C2D" w:rsidRPr="00BA3F4D" w:rsidRDefault="00000000">
      <w:pPr>
        <w:ind w:left="260"/>
        <w:jc w:val="both"/>
        <w:rPr>
          <w:sz w:val="28"/>
          <w:szCs w:val="28"/>
        </w:rPr>
      </w:pPr>
      <w:r w:rsidRPr="00BA3F4D">
        <w:rPr>
          <w:rFonts w:eastAsia="Times New Roman"/>
          <w:sz w:val="28"/>
          <w:szCs w:val="28"/>
        </w:rPr>
        <w:t xml:space="preserve">При обучении по учебному предмету «Родной язык (русский язык)» в </w:t>
      </w:r>
      <w:r w:rsidR="00BA3F4D">
        <w:rPr>
          <w:rFonts w:eastAsia="Times New Roman"/>
          <w:sz w:val="28"/>
          <w:szCs w:val="28"/>
        </w:rPr>
        <w:t xml:space="preserve">МБОУ СШ №8 им. Н.В. Пономарёвой </w:t>
      </w:r>
      <w:r w:rsidRPr="00BA3F4D">
        <w:rPr>
          <w:rFonts w:eastAsia="Times New Roman"/>
          <w:sz w:val="28"/>
          <w:szCs w:val="28"/>
        </w:rPr>
        <w:t>используются учебники «Русский язык», входящие в федеральный перечень учебников, рекомендованных (допущенных) к использованию в образовательном процессе в образовательных учреждениях в текущем учебном году.</w:t>
      </w:r>
    </w:p>
    <w:p w14:paraId="102159C7" w14:textId="77777777" w:rsidR="00483C2D" w:rsidRPr="00BA3F4D" w:rsidRDefault="00483C2D">
      <w:pPr>
        <w:spacing w:line="1" w:lineRule="exact"/>
        <w:rPr>
          <w:sz w:val="28"/>
          <w:szCs w:val="28"/>
        </w:rPr>
      </w:pPr>
    </w:p>
    <w:p w14:paraId="6A7DD4D9" w14:textId="41445EDE" w:rsidR="00483C2D" w:rsidRPr="00BA3F4D" w:rsidRDefault="00000000">
      <w:pPr>
        <w:spacing w:line="285" w:lineRule="auto"/>
        <w:ind w:left="260" w:firstLine="708"/>
        <w:jc w:val="both"/>
        <w:rPr>
          <w:sz w:val="28"/>
          <w:szCs w:val="28"/>
        </w:rPr>
      </w:pPr>
      <w:r w:rsidRPr="00BA3F4D">
        <w:rPr>
          <w:rFonts w:eastAsia="Times New Roman"/>
          <w:sz w:val="28"/>
          <w:szCs w:val="28"/>
        </w:rPr>
        <w:t>Согласно учебному плану образовательного учреждения на изучение предмета «Родной язык (русский язык)» в начальной школе отводится</w:t>
      </w:r>
      <w:r w:rsidR="00BA3F4D">
        <w:rPr>
          <w:rFonts w:eastAsia="Times New Roman"/>
          <w:sz w:val="28"/>
          <w:szCs w:val="28"/>
        </w:rPr>
        <w:t xml:space="preserve"> в </w:t>
      </w:r>
      <w:r w:rsidRPr="00BA3F4D">
        <w:rPr>
          <w:rFonts w:eastAsia="Times New Roman"/>
          <w:sz w:val="28"/>
          <w:szCs w:val="28"/>
        </w:rPr>
        <w:t>3-м</w:t>
      </w:r>
      <w:r w:rsidR="00BA3F4D">
        <w:rPr>
          <w:rFonts w:eastAsia="Times New Roman"/>
          <w:sz w:val="28"/>
          <w:szCs w:val="28"/>
        </w:rPr>
        <w:t xml:space="preserve"> </w:t>
      </w:r>
      <w:r w:rsidRPr="00BA3F4D">
        <w:rPr>
          <w:rFonts w:eastAsia="Times New Roman"/>
          <w:sz w:val="28"/>
          <w:szCs w:val="28"/>
        </w:rPr>
        <w:t>класс</w:t>
      </w:r>
      <w:r w:rsidR="00BA3F4D">
        <w:rPr>
          <w:rFonts w:eastAsia="Times New Roman"/>
          <w:sz w:val="28"/>
          <w:szCs w:val="28"/>
        </w:rPr>
        <w:t>е</w:t>
      </w:r>
      <w:r w:rsidRPr="00BA3F4D">
        <w:rPr>
          <w:rFonts w:eastAsia="Times New Roman"/>
          <w:sz w:val="28"/>
          <w:szCs w:val="28"/>
        </w:rPr>
        <w:t xml:space="preserve"> по 17 часов в год. </w:t>
      </w:r>
    </w:p>
    <w:p w14:paraId="785B7374" w14:textId="77777777" w:rsidR="00483C2D" w:rsidRPr="00BA3F4D" w:rsidRDefault="00483C2D">
      <w:pPr>
        <w:rPr>
          <w:sz w:val="28"/>
          <w:szCs w:val="28"/>
        </w:rPr>
        <w:sectPr w:rsidR="00483C2D" w:rsidRPr="00BA3F4D" w:rsidSect="0088073A">
          <w:pgSz w:w="11900" w:h="16838"/>
          <w:pgMar w:top="1104" w:right="846" w:bottom="1440" w:left="1440" w:header="0" w:footer="0" w:gutter="0"/>
          <w:cols w:space="720" w:equalWidth="0">
            <w:col w:w="9620"/>
          </w:cols>
        </w:sectPr>
      </w:pPr>
    </w:p>
    <w:p w14:paraId="6769152F" w14:textId="77777777" w:rsidR="00483C2D" w:rsidRPr="00BA3F4D" w:rsidRDefault="00000000">
      <w:pPr>
        <w:spacing w:line="200" w:lineRule="exact"/>
        <w:rPr>
          <w:sz w:val="28"/>
          <w:szCs w:val="28"/>
        </w:rPr>
      </w:pPr>
      <w:bookmarkStart w:id="2" w:name="page3"/>
      <w:bookmarkEnd w:id="2"/>
      <w:r w:rsidRPr="00BA3F4D">
        <w:rPr>
          <w:noProof/>
          <w:sz w:val="28"/>
          <w:szCs w:val="28"/>
        </w:rPr>
        <w:lastRenderedPageBreak/>
        <w:drawing>
          <wp:anchor distT="0" distB="0" distL="114300" distR="114300" simplePos="0" relativeHeight="251658752" behindDoc="1" locked="0" layoutInCell="0" allowOverlap="1" wp14:anchorId="6CBFA48D" wp14:editId="0F189F79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6705600" cy="100584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55EA994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5B9C761F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1C6C578F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0367C9B1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3FB13C61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0D662E1B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2403859F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3629E700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008FB45C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2406DA3B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35EED4BD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26642AB2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6BC6AA28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3F7AA2EA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5EC8B184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544EEBDE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72BB9875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21D4C787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7AF745CE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7B3DDFC7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0FBEBD86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23796445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03087374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7641C815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54A5CE82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77F02BF6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53D37B4B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732DE10E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421FDD1B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5B723AEF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484BD2C4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1FE19148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2B8F3619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301B26BD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1CA9E958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3D698FCA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15BE026A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356F61AB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0D02A9B4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3A3503EE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1EE49B61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43298A84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2BB3BF39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29BBBC4F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2233EAEF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3CC88A32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746A82EB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352D5AA5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27FB4DBA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6EE18D9E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5E02D750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2E0B0E13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7927CBF6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06C88D23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56DB396D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3336EFE7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5D9E3A92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1A39E216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39A320D0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422E9598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102DAD61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43612ED1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024DD3D5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7EC445ED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4ABB941A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192D95B8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04D57962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0C9E474C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2F21E5E8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427DD112" w14:textId="77777777" w:rsidR="00483C2D" w:rsidRPr="00BA3F4D" w:rsidRDefault="00483C2D">
      <w:pPr>
        <w:spacing w:line="200" w:lineRule="exact"/>
        <w:rPr>
          <w:sz w:val="28"/>
          <w:szCs w:val="28"/>
        </w:rPr>
      </w:pPr>
    </w:p>
    <w:p w14:paraId="42CDD05F" w14:textId="76F84B14" w:rsidR="00483C2D" w:rsidRPr="00BA3F4D" w:rsidRDefault="00483C2D">
      <w:pPr>
        <w:rPr>
          <w:rFonts w:eastAsia="Arial"/>
          <w:sz w:val="28"/>
          <w:szCs w:val="28"/>
        </w:rPr>
      </w:pPr>
    </w:p>
    <w:sectPr w:rsidR="00483C2D" w:rsidRPr="00BA3F4D">
      <w:pgSz w:w="12240" w:h="16009"/>
      <w:pgMar w:top="1440" w:right="1440" w:bottom="0" w:left="60" w:header="0" w:footer="0" w:gutter="0"/>
      <w:cols w:space="720" w:equalWidth="0">
        <w:col w:w="107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3C2D"/>
    <w:rsid w:val="00483C2D"/>
    <w:rsid w:val="0088073A"/>
    <w:rsid w:val="00BA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1F71A"/>
  <w15:docId w15:val="{316D4D1A-ECB6-4C31-8A95-7015598FE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694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Андрей Шадин</cp:lastModifiedBy>
  <cp:revision>3</cp:revision>
  <dcterms:created xsi:type="dcterms:W3CDTF">2024-04-01T16:22:00Z</dcterms:created>
  <dcterms:modified xsi:type="dcterms:W3CDTF">2024-04-01T16:45:00Z</dcterms:modified>
</cp:coreProperties>
</file>