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7854C" w14:textId="5D8C5ED2" w:rsidR="00B73993" w:rsidRPr="00B73993" w:rsidRDefault="00B73993" w:rsidP="00B73993">
      <w:pPr>
        <w:jc w:val="center"/>
        <w:rPr>
          <w:b/>
          <w:sz w:val="28"/>
          <w:szCs w:val="28"/>
        </w:rPr>
      </w:pPr>
      <w:r w:rsidRPr="00B73993">
        <w:rPr>
          <w:b/>
          <w:sz w:val="28"/>
          <w:szCs w:val="28"/>
        </w:rPr>
        <w:t>Аннотация к рабочей программе «Математика» 3</w:t>
      </w:r>
      <w:r w:rsidRPr="00B73993">
        <w:rPr>
          <w:b/>
          <w:sz w:val="28"/>
          <w:szCs w:val="28"/>
        </w:rPr>
        <w:t xml:space="preserve"> </w:t>
      </w:r>
      <w:r w:rsidRPr="00B73993">
        <w:rPr>
          <w:b/>
          <w:sz w:val="28"/>
          <w:szCs w:val="28"/>
        </w:rPr>
        <w:t xml:space="preserve">класс </w:t>
      </w:r>
      <w:r w:rsidRPr="00B73993">
        <w:rPr>
          <w:b/>
          <w:sz w:val="28"/>
          <w:szCs w:val="28"/>
        </w:rPr>
        <w:t>5.1</w:t>
      </w:r>
    </w:p>
    <w:p w14:paraId="11E188AF" w14:textId="2BC5A6B9" w:rsidR="00B73993" w:rsidRPr="00B73993" w:rsidRDefault="00B73993" w:rsidP="00B73993">
      <w:pPr>
        <w:ind w:firstLine="708"/>
        <w:jc w:val="both"/>
        <w:rPr>
          <w:sz w:val="28"/>
          <w:szCs w:val="28"/>
        </w:rPr>
      </w:pPr>
      <w:r w:rsidRPr="00B73993">
        <w:rPr>
          <w:sz w:val="28"/>
          <w:szCs w:val="28"/>
        </w:rPr>
        <w:t>Адаптированная программа составлена по учебному плану на основе  Федерального государственного образовательного стандарта начального общего образования, Концепции духовно-нравственного развития и воспи</w:t>
      </w:r>
      <w:r w:rsidRPr="00B73993">
        <w:rPr>
          <w:sz w:val="28"/>
          <w:szCs w:val="28"/>
        </w:rPr>
        <w:softHyphen/>
        <w:t>тания личности гражданина России. Программа по  математике  составлена на основе программы специальных (коррекционных) общеобразовательных учреждений</w:t>
      </w:r>
      <w:r>
        <w:rPr>
          <w:sz w:val="28"/>
          <w:szCs w:val="28"/>
        </w:rPr>
        <w:t>.</w:t>
      </w:r>
    </w:p>
    <w:p w14:paraId="14454D69" w14:textId="77777777" w:rsidR="00B73993" w:rsidRPr="00B73993" w:rsidRDefault="00B73993" w:rsidP="00B73993">
      <w:pPr>
        <w:spacing w:before="60" w:after="60"/>
        <w:ind w:firstLine="709"/>
        <w:jc w:val="both"/>
        <w:rPr>
          <w:sz w:val="28"/>
          <w:szCs w:val="28"/>
        </w:rPr>
      </w:pPr>
      <w:r w:rsidRPr="00B73993">
        <w:rPr>
          <w:b/>
          <w:sz w:val="28"/>
          <w:szCs w:val="28"/>
        </w:rPr>
        <w:t>УМК «Школа России»</w:t>
      </w:r>
      <w:r w:rsidRPr="00B73993">
        <w:rPr>
          <w:sz w:val="28"/>
          <w:szCs w:val="28"/>
        </w:rPr>
        <w:t xml:space="preserve"> </w:t>
      </w:r>
    </w:p>
    <w:p w14:paraId="41B77296" w14:textId="31278F5C" w:rsidR="00B73993" w:rsidRPr="00B73993" w:rsidRDefault="00B73993" w:rsidP="00B73993">
      <w:pPr>
        <w:jc w:val="both"/>
        <w:rPr>
          <w:sz w:val="28"/>
          <w:szCs w:val="28"/>
        </w:rPr>
      </w:pPr>
      <w:r w:rsidRPr="00B73993">
        <w:rPr>
          <w:spacing w:val="-1"/>
          <w:sz w:val="28"/>
          <w:szCs w:val="28"/>
        </w:rPr>
        <w:t>Для реализации рабочей программы используется учебно-методический комплект</w:t>
      </w:r>
      <w:r>
        <w:rPr>
          <w:sz w:val="28"/>
          <w:szCs w:val="28"/>
        </w:rPr>
        <w:t>.</w:t>
      </w:r>
    </w:p>
    <w:p w14:paraId="4B49182C" w14:textId="05289CBC" w:rsidR="00B73993" w:rsidRPr="00B73993" w:rsidRDefault="00B73993" w:rsidP="00B73993">
      <w:pPr>
        <w:pStyle w:val="a5"/>
        <w:shd w:val="clear" w:color="auto" w:fill="auto"/>
        <w:spacing w:before="0" w:line="240" w:lineRule="auto"/>
        <w:ind w:right="-25" w:firstLine="0"/>
        <w:rPr>
          <w:rFonts w:eastAsia="Calibri"/>
          <w:sz w:val="28"/>
          <w:szCs w:val="28"/>
        </w:rPr>
      </w:pPr>
      <w:r w:rsidRPr="00B73993">
        <w:rPr>
          <w:rFonts w:eastAsia="Calibri"/>
          <w:color w:val="000000"/>
          <w:spacing w:val="0"/>
          <w:sz w:val="28"/>
          <w:szCs w:val="28"/>
        </w:rPr>
        <w:t xml:space="preserve">    </w:t>
      </w:r>
      <w:r w:rsidRPr="00B73993">
        <w:rPr>
          <w:rFonts w:eastAsia="Calibri"/>
          <w:sz w:val="28"/>
          <w:szCs w:val="28"/>
        </w:rPr>
        <w:t xml:space="preserve"> Содержание программы направлено на освоение обучающимися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математике.</w:t>
      </w:r>
    </w:p>
    <w:p w14:paraId="4E3129AC" w14:textId="02118628" w:rsidR="00B73993" w:rsidRPr="00B73993" w:rsidRDefault="00B73993" w:rsidP="00B73993">
      <w:pPr>
        <w:pStyle w:val="a5"/>
        <w:shd w:val="clear" w:color="auto" w:fill="auto"/>
        <w:spacing w:before="0" w:line="240" w:lineRule="auto"/>
        <w:ind w:right="-25" w:firstLine="0"/>
        <w:jc w:val="both"/>
        <w:rPr>
          <w:rFonts w:eastAsia="Calibri"/>
          <w:sz w:val="28"/>
          <w:szCs w:val="28"/>
        </w:rPr>
      </w:pPr>
      <w:r w:rsidRPr="00B73993">
        <w:rPr>
          <w:rFonts w:eastAsia="Calibri"/>
          <w:b/>
          <w:sz w:val="28"/>
          <w:szCs w:val="28"/>
        </w:rPr>
        <w:t>Цель</w:t>
      </w:r>
      <w:r w:rsidRPr="00B73993">
        <w:rPr>
          <w:rFonts w:eastAsia="Calibri"/>
          <w:sz w:val="28"/>
          <w:szCs w:val="28"/>
        </w:rPr>
        <w:t xml:space="preserve"> </w:t>
      </w:r>
      <w:r w:rsidRPr="00B73993">
        <w:rPr>
          <w:rFonts w:eastAsia="Calibri"/>
          <w:b/>
          <w:sz w:val="28"/>
          <w:szCs w:val="28"/>
        </w:rPr>
        <w:t>программы обучения:</w:t>
      </w:r>
    </w:p>
    <w:p w14:paraId="4F189595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iCs/>
          <w:color w:val="04070C"/>
          <w:sz w:val="28"/>
          <w:szCs w:val="28"/>
        </w:rPr>
        <w:t>подготовить у</w:t>
      </w:r>
      <w:r w:rsidRPr="00B73993">
        <w:rPr>
          <w:rFonts w:ascii="Times New Roman" w:hAnsi="Times New Roman"/>
          <w:iCs/>
          <w:color w:val="04070C"/>
          <w:sz w:val="28"/>
          <w:szCs w:val="28"/>
        </w:rPr>
        <w:t>чащихся с ограниченными возможностями</w:t>
      </w:r>
      <w:r w:rsidRPr="00B73993">
        <w:rPr>
          <w:rFonts w:ascii="Times New Roman" w:hAnsi="Times New Roman"/>
          <w:color w:val="04070C"/>
          <w:sz w:val="28"/>
          <w:szCs w:val="28"/>
        </w:rPr>
        <w:t> здоровья к жизни и овладению математическими знаниями и </w:t>
      </w:r>
      <w:r w:rsidRPr="00B73993">
        <w:rPr>
          <w:rFonts w:ascii="Times New Roman" w:hAnsi="Times New Roman"/>
          <w:sz w:val="28"/>
          <w:szCs w:val="28"/>
        </w:rPr>
        <w:t>навыками.</w:t>
      </w:r>
    </w:p>
    <w:p w14:paraId="7D2F56C2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iCs/>
          <w:sz w:val="28"/>
          <w:szCs w:val="28"/>
        </w:rPr>
        <w:t>математическое развитие младшего школьника</w:t>
      </w:r>
      <w:r w:rsidRPr="00B73993">
        <w:rPr>
          <w:rFonts w:ascii="Times New Roman" w:hAnsi="Times New Roman"/>
          <w:sz w:val="28"/>
          <w:szCs w:val="28"/>
        </w:rPr>
        <w:t xml:space="preserve"> -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</w:r>
    </w:p>
    <w:p w14:paraId="1C204451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iCs/>
          <w:sz w:val="28"/>
          <w:szCs w:val="28"/>
        </w:rPr>
        <w:t>освоение начальных математических знаний</w:t>
      </w:r>
      <w:r w:rsidRPr="00B73993">
        <w:rPr>
          <w:rFonts w:ascii="Times New Roman" w:hAnsi="Times New Roman"/>
          <w:sz w:val="28"/>
          <w:szCs w:val="28"/>
        </w:rPr>
        <w:t xml:space="preserve">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14:paraId="1CE9AA60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iCs/>
          <w:sz w:val="28"/>
          <w:szCs w:val="28"/>
        </w:rPr>
        <w:t>воспитание</w:t>
      </w:r>
      <w:r w:rsidRPr="00B73993">
        <w:rPr>
          <w:rFonts w:ascii="Times New Roman" w:hAnsi="Times New Roman"/>
          <w:b/>
          <w:sz w:val="28"/>
          <w:szCs w:val="28"/>
        </w:rPr>
        <w:t> </w:t>
      </w:r>
      <w:r w:rsidRPr="00B73993">
        <w:rPr>
          <w:rFonts w:ascii="Times New Roman" w:hAnsi="Times New Roman"/>
          <w:sz w:val="28"/>
          <w:szCs w:val="28"/>
        </w:rPr>
        <w:t>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</w:r>
    </w:p>
    <w:p w14:paraId="4B39DB46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sz w:val="28"/>
          <w:szCs w:val="28"/>
        </w:rPr>
        <w:t>расширение</w:t>
      </w:r>
      <w:r w:rsidRPr="00B73993">
        <w:rPr>
          <w:rFonts w:ascii="Times New Roman" w:hAnsi="Times New Roman"/>
          <w:sz w:val="28"/>
          <w:szCs w:val="28"/>
        </w:rPr>
        <w:t xml:space="preserve"> у учащихся с нарушением интеллекта жизненного опыта, наблюдений ;   </w:t>
      </w:r>
    </w:p>
    <w:p w14:paraId="059DE154" w14:textId="77777777" w:rsidR="00B73993" w:rsidRPr="00B73993" w:rsidRDefault="00B73993" w:rsidP="00B7399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b/>
          <w:sz w:val="28"/>
          <w:szCs w:val="28"/>
        </w:rPr>
        <w:t xml:space="preserve">использование  </w:t>
      </w:r>
      <w:r w:rsidRPr="00B73993">
        <w:rPr>
          <w:rFonts w:ascii="Times New Roman" w:hAnsi="Times New Roman"/>
          <w:sz w:val="28"/>
          <w:szCs w:val="28"/>
        </w:rPr>
        <w:t>математических знаний в повседневной жизни при решении конкретных практических задач.</w:t>
      </w:r>
    </w:p>
    <w:p w14:paraId="14D9FF47" w14:textId="77777777" w:rsidR="00B73993" w:rsidRPr="00B73993" w:rsidRDefault="00B73993" w:rsidP="00B73993">
      <w:pPr>
        <w:ind w:firstLine="540"/>
        <w:jc w:val="both"/>
        <w:rPr>
          <w:sz w:val="28"/>
          <w:szCs w:val="28"/>
          <w:u w:val="single"/>
        </w:rPr>
      </w:pPr>
      <w:r w:rsidRPr="00B73993">
        <w:rPr>
          <w:b/>
          <w:sz w:val="28"/>
          <w:szCs w:val="28"/>
          <w:u w:val="single"/>
        </w:rPr>
        <w:t>Задачи программы обучения</w:t>
      </w:r>
      <w:r w:rsidRPr="00B73993">
        <w:rPr>
          <w:sz w:val="28"/>
          <w:szCs w:val="28"/>
          <w:u w:val="single"/>
        </w:rPr>
        <w:t>:</w:t>
      </w:r>
    </w:p>
    <w:p w14:paraId="0A22FD45" w14:textId="77777777" w:rsidR="00B73993" w:rsidRPr="00B73993" w:rsidRDefault="00B73993" w:rsidP="00B73993">
      <w:pPr>
        <w:numPr>
          <w:ilvl w:val="0"/>
          <w:numId w:val="3"/>
        </w:numPr>
        <w:ind w:left="709" w:hanging="255"/>
        <w:jc w:val="both"/>
        <w:rPr>
          <w:sz w:val="28"/>
          <w:szCs w:val="28"/>
        </w:rPr>
      </w:pPr>
      <w:r w:rsidRPr="00B73993">
        <w:rPr>
          <w:sz w:val="28"/>
          <w:szCs w:val="28"/>
        </w:rPr>
        <w:t>формирование начальных временных, пространственных, количественных представлений, которые помогут учащимся в дальнейшей трудовой деятельности;</w:t>
      </w:r>
    </w:p>
    <w:p w14:paraId="7B5AF590" w14:textId="77777777" w:rsidR="00B73993" w:rsidRPr="00B73993" w:rsidRDefault="00B73993" w:rsidP="00B73993">
      <w:pPr>
        <w:numPr>
          <w:ilvl w:val="0"/>
          <w:numId w:val="3"/>
        </w:numPr>
        <w:autoSpaceDN w:val="0"/>
        <w:ind w:left="709" w:hanging="255"/>
        <w:jc w:val="both"/>
        <w:rPr>
          <w:sz w:val="28"/>
          <w:szCs w:val="28"/>
        </w:rPr>
      </w:pPr>
      <w:r w:rsidRPr="00B73993">
        <w:rPr>
          <w:sz w:val="28"/>
          <w:szCs w:val="28"/>
        </w:rPr>
        <w:lastRenderedPageBreak/>
        <w:t>повышение уровня общего развития учащихся, коррекция и развитие  познавательной деятельности  и личностных качеств;</w:t>
      </w:r>
    </w:p>
    <w:p w14:paraId="6B8B89AC" w14:textId="77777777" w:rsidR="00B73993" w:rsidRPr="00B73993" w:rsidRDefault="00B73993" w:rsidP="00B73993">
      <w:pPr>
        <w:pStyle w:val="a6"/>
        <w:numPr>
          <w:ilvl w:val="0"/>
          <w:numId w:val="2"/>
        </w:numPr>
        <w:spacing w:after="0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B73993">
        <w:rPr>
          <w:rFonts w:ascii="Times New Roman" w:hAnsi="Times New Roman" w:cs="Times New Roman"/>
          <w:sz w:val="28"/>
          <w:szCs w:val="28"/>
        </w:rPr>
        <w:t xml:space="preserve">воспитание трудолюбия, самостоятельности, терпеливости, настойчивости, любознательности, формирование  умений планировать свою деятельность, осуществлять контроль и самоконтроль. </w:t>
      </w:r>
    </w:p>
    <w:p w14:paraId="632D8F22" w14:textId="77777777" w:rsidR="00B73993" w:rsidRPr="00B73993" w:rsidRDefault="00B73993" w:rsidP="00B73993">
      <w:pPr>
        <w:pStyle w:val="a6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5D8EABC" w14:textId="77777777" w:rsidR="00B73993" w:rsidRPr="00B73993" w:rsidRDefault="00B73993" w:rsidP="00B73993">
      <w:pPr>
        <w:shd w:val="clear" w:color="auto" w:fill="FFFFFF"/>
        <w:ind w:left="709"/>
        <w:jc w:val="both"/>
        <w:rPr>
          <w:sz w:val="28"/>
          <w:szCs w:val="28"/>
          <w:u w:val="single"/>
        </w:rPr>
      </w:pPr>
      <w:r w:rsidRPr="00B73993">
        <w:rPr>
          <w:bCs/>
          <w:sz w:val="28"/>
          <w:szCs w:val="28"/>
          <w:u w:val="single"/>
        </w:rPr>
        <w:t>Коррекционно - развивающие задачи:</w:t>
      </w:r>
    </w:p>
    <w:p w14:paraId="4DB210E7" w14:textId="77777777" w:rsidR="00B73993" w:rsidRPr="00B73993" w:rsidRDefault="00B73993" w:rsidP="00B7399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color w:val="04070C"/>
          <w:sz w:val="28"/>
          <w:szCs w:val="28"/>
        </w:rPr>
        <w:t>дать учащимся доступные количественные, пространственные, временные и геометрические представления;</w:t>
      </w:r>
    </w:p>
    <w:p w14:paraId="433F4941" w14:textId="77777777" w:rsidR="00B73993" w:rsidRPr="00B73993" w:rsidRDefault="00B73993" w:rsidP="00B7399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567" w:hanging="166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color w:val="04070C"/>
          <w:sz w:val="28"/>
          <w:szCs w:val="28"/>
        </w:rPr>
        <w:t xml:space="preserve">использовать процесс обучения математики для повышения общего развития учащихся и      </w:t>
      </w:r>
    </w:p>
    <w:p w14:paraId="6DEA2C8F" w14:textId="77777777" w:rsidR="00B73993" w:rsidRPr="00B73993" w:rsidRDefault="00B73993" w:rsidP="00B73993">
      <w:pPr>
        <w:pStyle w:val="a3"/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color w:val="04070C"/>
          <w:sz w:val="28"/>
          <w:szCs w:val="28"/>
        </w:rPr>
        <w:t xml:space="preserve"> коррекции недостатков их познавательной деятельности и личностных качеств;</w:t>
      </w:r>
    </w:p>
    <w:p w14:paraId="4BBC6402" w14:textId="77777777" w:rsidR="00B73993" w:rsidRPr="00B73993" w:rsidRDefault="00B73993" w:rsidP="00B7399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3993">
        <w:rPr>
          <w:rFonts w:ascii="Times New Roman" w:hAnsi="Times New Roman"/>
          <w:color w:val="04070C"/>
          <w:sz w:val="28"/>
          <w:szCs w:val="28"/>
        </w:rPr>
        <w:t>воспитывать у учащихся трудолюбие, самостоятельность, терпеливость, настойчивость, любознательность, формировать умение планировать свою деятельность, осуществлять контроль и самоконтроль.</w:t>
      </w:r>
    </w:p>
    <w:p w14:paraId="15557686" w14:textId="77777777" w:rsidR="00B73993" w:rsidRPr="00B73993" w:rsidRDefault="00B73993" w:rsidP="00B73993">
      <w:pPr>
        <w:jc w:val="both"/>
        <w:rPr>
          <w:sz w:val="28"/>
          <w:szCs w:val="28"/>
        </w:rPr>
      </w:pPr>
      <w:r w:rsidRPr="00B73993">
        <w:rPr>
          <w:color w:val="04070C"/>
          <w:sz w:val="28"/>
          <w:szCs w:val="28"/>
        </w:rPr>
        <w:t>Наряду с этими задачами на занятиях решаются и специальные задачи, направленные на коррекцию умственной деятельности школьников</w:t>
      </w:r>
    </w:p>
    <w:p w14:paraId="0AB0A556" w14:textId="77777777" w:rsidR="00B73993" w:rsidRPr="00B73993" w:rsidRDefault="00B73993" w:rsidP="00B73993">
      <w:pPr>
        <w:jc w:val="both"/>
        <w:rPr>
          <w:sz w:val="28"/>
          <w:szCs w:val="28"/>
        </w:rPr>
      </w:pPr>
    </w:p>
    <w:p w14:paraId="35C37FA0" w14:textId="77777777" w:rsidR="00B73993" w:rsidRPr="00B73993" w:rsidRDefault="00B73993" w:rsidP="00B73993">
      <w:pPr>
        <w:ind w:firstLine="567"/>
        <w:outlineLvl w:val="0"/>
        <w:rPr>
          <w:sz w:val="28"/>
          <w:szCs w:val="28"/>
        </w:rPr>
      </w:pPr>
      <w:r w:rsidRPr="00B73993">
        <w:rPr>
          <w:b/>
          <w:sz w:val="28"/>
          <w:szCs w:val="28"/>
        </w:rPr>
        <w:t>Содержание программы</w:t>
      </w:r>
      <w:r w:rsidRPr="00B73993">
        <w:rPr>
          <w:sz w:val="28"/>
          <w:szCs w:val="28"/>
        </w:rPr>
        <w:t xml:space="preserve"> </w:t>
      </w:r>
      <w:r w:rsidRPr="00B73993">
        <w:rPr>
          <w:b/>
          <w:sz w:val="28"/>
          <w:szCs w:val="28"/>
        </w:rPr>
        <w:t>представлено следующими разделами:</w:t>
      </w:r>
      <w:r w:rsidRPr="00B73993">
        <w:rPr>
          <w:sz w:val="28"/>
          <w:szCs w:val="28"/>
        </w:rPr>
        <w:t xml:space="preserve"> </w:t>
      </w:r>
    </w:p>
    <w:p w14:paraId="2803FD7C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 xml:space="preserve">пояснительная записка, </w:t>
      </w:r>
    </w:p>
    <w:p w14:paraId="3C204827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>общая характеристика,</w:t>
      </w:r>
      <w:r w:rsidRPr="00B73993">
        <w:rPr>
          <w:b/>
          <w:kern w:val="2"/>
          <w:sz w:val="28"/>
          <w:szCs w:val="28"/>
        </w:rPr>
        <w:t xml:space="preserve"> </w:t>
      </w:r>
    </w:p>
    <w:p w14:paraId="3D7CCC4C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kern w:val="2"/>
          <w:sz w:val="28"/>
          <w:szCs w:val="28"/>
        </w:rPr>
        <w:t>описание места учебного предмета в учебном плане,</w:t>
      </w:r>
      <w:r w:rsidRPr="00B73993">
        <w:rPr>
          <w:b/>
          <w:kern w:val="2"/>
          <w:sz w:val="28"/>
          <w:szCs w:val="28"/>
        </w:rPr>
        <w:t xml:space="preserve"> </w:t>
      </w:r>
    </w:p>
    <w:p w14:paraId="77B64810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26F78074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B73993">
        <w:rPr>
          <w:b/>
          <w:sz w:val="28"/>
          <w:szCs w:val="28"/>
        </w:rPr>
        <w:t xml:space="preserve">   </w:t>
      </w:r>
    </w:p>
    <w:p w14:paraId="0007B8B0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4344E38C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44DA40C3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 xml:space="preserve"> перечень учебно-методического обеспечения,</w:t>
      </w:r>
    </w:p>
    <w:p w14:paraId="03F34439" w14:textId="77777777" w:rsidR="00B73993" w:rsidRPr="00B73993" w:rsidRDefault="00B73993" w:rsidP="00B73993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B73993">
        <w:rPr>
          <w:sz w:val="28"/>
          <w:szCs w:val="28"/>
        </w:rPr>
        <w:t xml:space="preserve"> тематическое планирование.</w:t>
      </w:r>
    </w:p>
    <w:p w14:paraId="268CE7D8" w14:textId="6FB4C172" w:rsidR="00B73993" w:rsidRPr="00B73993" w:rsidRDefault="00B73993" w:rsidP="00B73993">
      <w:pPr>
        <w:ind w:firstLine="708"/>
        <w:jc w:val="both"/>
        <w:rPr>
          <w:sz w:val="28"/>
          <w:szCs w:val="28"/>
        </w:rPr>
      </w:pPr>
      <w:r w:rsidRPr="00B73993">
        <w:rPr>
          <w:sz w:val="28"/>
          <w:szCs w:val="28"/>
        </w:rPr>
        <w:t xml:space="preserve">В соответствии с учебным планом школы на изучение данных      программ выделено: </w:t>
      </w:r>
      <w:r>
        <w:rPr>
          <w:sz w:val="28"/>
          <w:szCs w:val="28"/>
        </w:rPr>
        <w:t>34</w:t>
      </w:r>
      <w:r w:rsidRPr="00B73993">
        <w:rPr>
          <w:sz w:val="28"/>
          <w:szCs w:val="28"/>
        </w:rPr>
        <w:t xml:space="preserve"> ч. (3 кл.).</w:t>
      </w:r>
    </w:p>
    <w:p w14:paraId="534CB1B6" w14:textId="3F6CCE77" w:rsidR="00000000" w:rsidRPr="00B73993" w:rsidRDefault="00000000">
      <w:pPr>
        <w:rPr>
          <w:sz w:val="28"/>
          <w:szCs w:val="28"/>
        </w:rPr>
      </w:pPr>
    </w:p>
    <w:sectPr w:rsidR="00CB1A29" w:rsidRPr="00B73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D125A"/>
    <w:multiLevelType w:val="hybridMultilevel"/>
    <w:tmpl w:val="891803DC"/>
    <w:lvl w:ilvl="0" w:tplc="8044321E">
      <w:start w:val="1"/>
      <w:numFmt w:val="bullet"/>
      <w:lvlText w:val=""/>
      <w:lvlJc w:val="left"/>
      <w:pPr>
        <w:ind w:left="1735" w:hanging="128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773F6D"/>
    <w:multiLevelType w:val="hybridMultilevel"/>
    <w:tmpl w:val="8806ED6E"/>
    <w:lvl w:ilvl="0" w:tplc="0419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6295482F"/>
    <w:multiLevelType w:val="hybridMultilevel"/>
    <w:tmpl w:val="DF60EE3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2723C"/>
    <w:multiLevelType w:val="hybridMultilevel"/>
    <w:tmpl w:val="AC8043CC"/>
    <w:lvl w:ilvl="0" w:tplc="5E706AB2">
      <w:start w:val="1"/>
      <w:numFmt w:val="bullet"/>
      <w:lvlText w:val=""/>
      <w:lvlJc w:val="left"/>
      <w:pPr>
        <w:ind w:left="1687" w:hanging="12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 w16cid:durableId="3725829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6643018">
    <w:abstractNumId w:val="4"/>
  </w:num>
  <w:num w:numId="3" w16cid:durableId="1843659844">
    <w:abstractNumId w:val="0"/>
  </w:num>
  <w:num w:numId="4" w16cid:durableId="432288437">
    <w:abstractNumId w:val="3"/>
  </w:num>
  <w:num w:numId="5" w16cid:durableId="1039626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20"/>
    <w:rsid w:val="003B3005"/>
    <w:rsid w:val="00490120"/>
    <w:rsid w:val="0071576D"/>
    <w:rsid w:val="009D1D51"/>
    <w:rsid w:val="00B73993"/>
    <w:rsid w:val="00D11D8E"/>
    <w:rsid w:val="00D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3380"/>
  <w15:chartTrackingRefBased/>
  <w15:docId w15:val="{DA5BDB4D-C656-4283-867E-3230B3E3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9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39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5"/>
    <w:rsid w:val="00B73993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styleId="a5">
    <w:name w:val="Body Text"/>
    <w:basedOn w:val="a"/>
    <w:link w:val="a4"/>
    <w:rsid w:val="00B73993"/>
    <w:pPr>
      <w:shd w:val="clear" w:color="auto" w:fill="FFFFFF"/>
      <w:spacing w:before="300" w:line="413" w:lineRule="exact"/>
      <w:ind w:firstLine="440"/>
    </w:pPr>
    <w:rPr>
      <w:rFonts w:eastAsiaTheme="minorHAnsi"/>
      <w:spacing w:val="4"/>
      <w:kern w:val="2"/>
      <w:sz w:val="21"/>
      <w:szCs w:val="21"/>
      <w:lang w:eastAsia="en-US"/>
      <w14:ligatures w14:val="standardContextual"/>
    </w:rPr>
  </w:style>
  <w:style w:type="character" w:customStyle="1" w:styleId="1">
    <w:name w:val="Основной текст Знак1"/>
    <w:basedOn w:val="a0"/>
    <w:uiPriority w:val="99"/>
    <w:semiHidden/>
    <w:rsid w:val="00B7399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Body Text Indent"/>
    <w:basedOn w:val="a"/>
    <w:link w:val="a7"/>
    <w:rsid w:val="00B73993"/>
    <w:pPr>
      <w:spacing w:after="120"/>
      <w:ind w:left="283"/>
    </w:pPr>
    <w:rPr>
      <w:rFonts w:ascii="Arial Unicode MS" w:eastAsia="Arial Unicode MS" w:hAnsi="Arial Unicode MS" w:cs="Arial Unicode MS"/>
      <w:color w:val="000000"/>
    </w:rPr>
  </w:style>
  <w:style w:type="character" w:customStyle="1" w:styleId="a7">
    <w:name w:val="Основной текст с отступом Знак"/>
    <w:basedOn w:val="a0"/>
    <w:link w:val="a6"/>
    <w:rsid w:val="00B73993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2024-04-01T16:52:00Z</dcterms:created>
  <dcterms:modified xsi:type="dcterms:W3CDTF">2024-04-01T16:57:00Z</dcterms:modified>
</cp:coreProperties>
</file>